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70B" w:rsidRDefault="00796F4D" w:rsidP="00796F4D">
      <w:pPr>
        <w:pStyle w:val="NoSpacing"/>
        <w:jc w:val="center"/>
      </w:pPr>
      <w:r>
        <w:t>Discussion points captured during IALA ENAV WG5 EGNOS/SBAS discussions</w:t>
      </w:r>
      <w:bookmarkStart w:id="0" w:name="_GoBack"/>
      <w:bookmarkEnd w:id="0"/>
    </w:p>
    <w:p w:rsidR="00796F4D" w:rsidRDefault="00796F4D" w:rsidP="00796F4D">
      <w:pPr>
        <w:pStyle w:val="NoSpacing"/>
        <w:jc w:val="center"/>
      </w:pPr>
    </w:p>
    <w:p w:rsidR="00796F4D" w:rsidRDefault="00796F4D" w:rsidP="00796F4D">
      <w:pPr>
        <w:rPr>
          <w:b/>
          <w:bCs/>
          <w:lang w:val="es-ES"/>
        </w:rPr>
      </w:pPr>
      <w:r>
        <w:rPr>
          <w:b/>
          <w:bCs/>
          <w:lang w:val="es-ES"/>
        </w:rPr>
        <w:t xml:space="preserve">A </w:t>
      </w:r>
      <w:proofErr w:type="spellStart"/>
      <w:r>
        <w:rPr>
          <w:b/>
          <w:bCs/>
          <w:lang w:val="es-ES"/>
        </w:rPr>
        <w:t>presentation</w:t>
      </w:r>
      <w:proofErr w:type="spellEnd"/>
      <w:r>
        <w:rPr>
          <w:b/>
          <w:bCs/>
          <w:lang w:val="es-ES"/>
        </w:rPr>
        <w:t xml:space="preserve"> </w:t>
      </w:r>
      <w:proofErr w:type="spellStart"/>
      <w:r>
        <w:rPr>
          <w:b/>
          <w:bCs/>
          <w:lang w:val="es-ES"/>
        </w:rPr>
        <w:t>on</w:t>
      </w:r>
      <w:proofErr w:type="spellEnd"/>
      <w:r>
        <w:rPr>
          <w:b/>
          <w:bCs/>
          <w:lang w:val="es-ES"/>
        </w:rPr>
        <w:t xml:space="preserve"> </w:t>
      </w:r>
      <w:r w:rsidRPr="00796F4D">
        <w:rPr>
          <w:b/>
          <w:bCs/>
        </w:rPr>
        <w:t>potential</w:t>
      </w:r>
      <w:r>
        <w:rPr>
          <w:b/>
          <w:bCs/>
          <w:lang w:val="es-ES"/>
        </w:rPr>
        <w:t xml:space="preserve"> </w:t>
      </w:r>
      <w:proofErr w:type="spellStart"/>
      <w:r>
        <w:rPr>
          <w:b/>
          <w:bCs/>
          <w:lang w:val="es-ES"/>
        </w:rPr>
        <w:t>trials</w:t>
      </w:r>
      <w:proofErr w:type="spellEnd"/>
      <w:r>
        <w:rPr>
          <w:b/>
          <w:bCs/>
          <w:lang w:val="es-ES"/>
        </w:rPr>
        <w:t xml:space="preserve"> of </w:t>
      </w:r>
      <w:proofErr w:type="spellStart"/>
      <w:r>
        <w:rPr>
          <w:b/>
          <w:bCs/>
          <w:lang w:val="es-ES"/>
        </w:rPr>
        <w:t>the</w:t>
      </w:r>
      <w:proofErr w:type="spellEnd"/>
      <w:r>
        <w:rPr>
          <w:b/>
          <w:bCs/>
          <w:lang w:val="es-ES"/>
        </w:rPr>
        <w:t xml:space="preserve"> </w:t>
      </w:r>
      <w:proofErr w:type="spellStart"/>
      <w:r>
        <w:rPr>
          <w:b/>
          <w:bCs/>
          <w:lang w:val="es-ES"/>
        </w:rPr>
        <w:t>transmission</w:t>
      </w:r>
      <w:proofErr w:type="spellEnd"/>
      <w:r>
        <w:rPr>
          <w:b/>
          <w:bCs/>
          <w:lang w:val="es-ES"/>
        </w:rPr>
        <w:t xml:space="preserve"> of EGNOS data </w:t>
      </w:r>
      <w:proofErr w:type="spellStart"/>
      <w:r>
        <w:rPr>
          <w:b/>
          <w:bCs/>
          <w:lang w:val="es-ES"/>
        </w:rPr>
        <w:t>over</w:t>
      </w:r>
      <w:proofErr w:type="spellEnd"/>
      <w:r>
        <w:rPr>
          <w:b/>
          <w:bCs/>
          <w:lang w:val="es-ES"/>
        </w:rPr>
        <w:t xml:space="preserve"> marine </w:t>
      </w:r>
      <w:proofErr w:type="spellStart"/>
      <w:r>
        <w:rPr>
          <w:b/>
          <w:bCs/>
          <w:lang w:val="es-ES"/>
        </w:rPr>
        <w:t>beacon</w:t>
      </w:r>
      <w:proofErr w:type="spellEnd"/>
      <w:r>
        <w:rPr>
          <w:b/>
          <w:bCs/>
          <w:lang w:val="es-ES"/>
        </w:rPr>
        <w:t xml:space="preserve"> DGNSS </w:t>
      </w:r>
      <w:proofErr w:type="spellStart"/>
      <w:r>
        <w:rPr>
          <w:b/>
          <w:bCs/>
          <w:lang w:val="es-ES"/>
        </w:rPr>
        <w:t>was</w:t>
      </w:r>
      <w:proofErr w:type="spellEnd"/>
      <w:r>
        <w:rPr>
          <w:b/>
          <w:bCs/>
          <w:lang w:val="es-ES"/>
        </w:rPr>
        <w:t xml:space="preserve"> </w:t>
      </w:r>
      <w:proofErr w:type="spellStart"/>
      <w:r>
        <w:rPr>
          <w:b/>
          <w:bCs/>
          <w:lang w:val="es-ES"/>
        </w:rPr>
        <w:t>provided</w:t>
      </w:r>
      <w:proofErr w:type="spellEnd"/>
      <w:r>
        <w:rPr>
          <w:b/>
          <w:bCs/>
          <w:lang w:val="es-ES"/>
        </w:rPr>
        <w:t xml:space="preserve"> </w:t>
      </w:r>
      <w:proofErr w:type="spellStart"/>
      <w:r>
        <w:rPr>
          <w:b/>
          <w:bCs/>
          <w:lang w:val="es-ES"/>
        </w:rPr>
        <w:t>during</w:t>
      </w:r>
      <w:proofErr w:type="spellEnd"/>
      <w:r>
        <w:rPr>
          <w:b/>
          <w:bCs/>
          <w:lang w:val="es-ES"/>
        </w:rPr>
        <w:t xml:space="preserve"> </w:t>
      </w:r>
      <w:proofErr w:type="spellStart"/>
      <w:r>
        <w:rPr>
          <w:b/>
          <w:bCs/>
          <w:lang w:val="es-ES"/>
        </w:rPr>
        <w:t>the</w:t>
      </w:r>
      <w:proofErr w:type="spellEnd"/>
      <w:r>
        <w:rPr>
          <w:b/>
          <w:bCs/>
          <w:lang w:val="es-ES"/>
        </w:rPr>
        <w:t xml:space="preserve"> IALA ENAV16 meeting.  </w:t>
      </w:r>
      <w:proofErr w:type="spellStart"/>
      <w:r>
        <w:rPr>
          <w:b/>
          <w:bCs/>
          <w:lang w:val="es-ES"/>
        </w:rPr>
        <w:t>The</w:t>
      </w:r>
      <w:proofErr w:type="spellEnd"/>
      <w:r>
        <w:rPr>
          <w:b/>
          <w:bCs/>
          <w:lang w:val="es-ES"/>
        </w:rPr>
        <w:t xml:space="preserve"> </w:t>
      </w:r>
      <w:proofErr w:type="spellStart"/>
      <w:r>
        <w:rPr>
          <w:b/>
          <w:bCs/>
          <w:lang w:val="es-ES"/>
        </w:rPr>
        <w:t>aim</w:t>
      </w:r>
      <w:proofErr w:type="spellEnd"/>
      <w:r>
        <w:rPr>
          <w:b/>
          <w:bCs/>
          <w:lang w:val="es-ES"/>
        </w:rPr>
        <w:t xml:space="preserve"> of </w:t>
      </w:r>
      <w:proofErr w:type="spellStart"/>
      <w:r>
        <w:rPr>
          <w:b/>
          <w:bCs/>
          <w:lang w:val="es-ES"/>
        </w:rPr>
        <w:t>the</w:t>
      </w:r>
      <w:proofErr w:type="spellEnd"/>
      <w:r>
        <w:rPr>
          <w:b/>
          <w:bCs/>
          <w:lang w:val="es-ES"/>
        </w:rPr>
        <w:t xml:space="preserve"> </w:t>
      </w:r>
      <w:proofErr w:type="spellStart"/>
      <w:r>
        <w:rPr>
          <w:b/>
          <w:bCs/>
          <w:lang w:val="es-ES"/>
        </w:rPr>
        <w:t>presentation</w:t>
      </w:r>
      <w:proofErr w:type="spellEnd"/>
      <w:r>
        <w:rPr>
          <w:b/>
          <w:bCs/>
          <w:lang w:val="es-ES"/>
        </w:rPr>
        <w:t xml:space="preserve"> </w:t>
      </w:r>
      <w:proofErr w:type="spellStart"/>
      <w:r>
        <w:rPr>
          <w:b/>
          <w:bCs/>
          <w:lang w:val="es-ES"/>
        </w:rPr>
        <w:t>was</w:t>
      </w:r>
      <w:proofErr w:type="spellEnd"/>
      <w:r>
        <w:rPr>
          <w:b/>
          <w:bCs/>
          <w:lang w:val="es-ES"/>
        </w:rPr>
        <w:t xml:space="preserve"> to </w:t>
      </w:r>
      <w:proofErr w:type="spellStart"/>
      <w:r>
        <w:rPr>
          <w:b/>
          <w:bCs/>
          <w:lang w:val="es-ES"/>
        </w:rPr>
        <w:t>gague</w:t>
      </w:r>
      <w:proofErr w:type="spellEnd"/>
      <w:r>
        <w:rPr>
          <w:b/>
          <w:bCs/>
          <w:lang w:val="es-ES"/>
        </w:rPr>
        <w:t xml:space="preserve"> a </w:t>
      </w:r>
      <w:proofErr w:type="spellStart"/>
      <w:r>
        <w:rPr>
          <w:b/>
          <w:bCs/>
          <w:lang w:val="es-ES"/>
        </w:rPr>
        <w:t>level</w:t>
      </w:r>
      <w:proofErr w:type="spellEnd"/>
      <w:r>
        <w:rPr>
          <w:b/>
          <w:bCs/>
          <w:lang w:val="es-ES"/>
        </w:rPr>
        <w:t xml:space="preserve"> of </w:t>
      </w:r>
      <w:proofErr w:type="spellStart"/>
      <w:r>
        <w:rPr>
          <w:b/>
          <w:bCs/>
          <w:lang w:val="es-ES"/>
        </w:rPr>
        <w:t>interest</w:t>
      </w:r>
      <w:proofErr w:type="spellEnd"/>
      <w:r>
        <w:rPr>
          <w:b/>
          <w:bCs/>
          <w:lang w:val="es-ES"/>
        </w:rPr>
        <w:t xml:space="preserve"> </w:t>
      </w:r>
      <w:proofErr w:type="spellStart"/>
      <w:r>
        <w:rPr>
          <w:b/>
          <w:bCs/>
          <w:lang w:val="es-ES"/>
        </w:rPr>
        <w:t>from</w:t>
      </w:r>
      <w:proofErr w:type="spellEnd"/>
      <w:r>
        <w:rPr>
          <w:b/>
          <w:bCs/>
          <w:lang w:val="es-ES"/>
        </w:rPr>
        <w:t xml:space="preserve"> </w:t>
      </w:r>
      <w:proofErr w:type="spellStart"/>
      <w:r>
        <w:rPr>
          <w:b/>
          <w:bCs/>
          <w:lang w:val="es-ES"/>
        </w:rPr>
        <w:t>Service</w:t>
      </w:r>
      <w:proofErr w:type="spellEnd"/>
      <w:r>
        <w:rPr>
          <w:b/>
          <w:bCs/>
          <w:lang w:val="es-ES"/>
        </w:rPr>
        <w:t xml:space="preserve"> </w:t>
      </w:r>
      <w:proofErr w:type="spellStart"/>
      <w:r>
        <w:rPr>
          <w:b/>
          <w:bCs/>
          <w:lang w:val="es-ES"/>
        </w:rPr>
        <w:t>providers</w:t>
      </w:r>
      <w:proofErr w:type="spellEnd"/>
      <w:r>
        <w:rPr>
          <w:b/>
          <w:bCs/>
          <w:lang w:val="es-ES"/>
        </w:rPr>
        <w:t xml:space="preserve">, </w:t>
      </w:r>
      <w:proofErr w:type="spellStart"/>
      <w:r>
        <w:rPr>
          <w:b/>
          <w:bCs/>
          <w:lang w:val="es-ES"/>
        </w:rPr>
        <w:t>however</w:t>
      </w:r>
      <w:proofErr w:type="spellEnd"/>
      <w:r>
        <w:rPr>
          <w:b/>
          <w:bCs/>
          <w:lang w:val="es-ES"/>
        </w:rPr>
        <w:t xml:space="preserve"> </w:t>
      </w:r>
      <w:proofErr w:type="spellStart"/>
      <w:r>
        <w:rPr>
          <w:b/>
          <w:bCs/>
          <w:lang w:val="es-ES"/>
        </w:rPr>
        <w:t>the</w:t>
      </w:r>
      <w:proofErr w:type="spellEnd"/>
      <w:r>
        <w:rPr>
          <w:b/>
          <w:bCs/>
          <w:lang w:val="es-ES"/>
        </w:rPr>
        <w:t xml:space="preserve"> </w:t>
      </w:r>
      <w:proofErr w:type="spellStart"/>
      <w:r>
        <w:rPr>
          <w:b/>
          <w:bCs/>
          <w:lang w:val="es-ES"/>
        </w:rPr>
        <w:t>subsequent</w:t>
      </w:r>
      <w:proofErr w:type="spellEnd"/>
      <w:r>
        <w:rPr>
          <w:b/>
          <w:bCs/>
          <w:lang w:val="es-ES"/>
        </w:rPr>
        <w:t xml:space="preserve"> </w:t>
      </w:r>
      <w:proofErr w:type="spellStart"/>
      <w:r>
        <w:rPr>
          <w:b/>
          <w:bCs/>
          <w:lang w:val="es-ES"/>
        </w:rPr>
        <w:t>discussion</w:t>
      </w:r>
      <w:proofErr w:type="spellEnd"/>
      <w:r>
        <w:rPr>
          <w:b/>
          <w:bCs/>
          <w:lang w:val="es-ES"/>
        </w:rPr>
        <w:t xml:space="preserve"> </w:t>
      </w:r>
      <w:proofErr w:type="spellStart"/>
      <w:r>
        <w:rPr>
          <w:b/>
          <w:bCs/>
          <w:lang w:val="es-ES"/>
        </w:rPr>
        <w:t>captured</w:t>
      </w:r>
      <w:proofErr w:type="spellEnd"/>
      <w:r>
        <w:rPr>
          <w:b/>
          <w:bCs/>
          <w:lang w:val="es-ES"/>
        </w:rPr>
        <w:t xml:space="preserve"> a </w:t>
      </w:r>
      <w:proofErr w:type="spellStart"/>
      <w:r>
        <w:rPr>
          <w:b/>
          <w:bCs/>
          <w:lang w:val="es-ES"/>
        </w:rPr>
        <w:t>number</w:t>
      </w:r>
      <w:proofErr w:type="spellEnd"/>
      <w:r>
        <w:rPr>
          <w:b/>
          <w:bCs/>
          <w:lang w:val="es-ES"/>
        </w:rPr>
        <w:t xml:space="preserve"> of </w:t>
      </w:r>
      <w:proofErr w:type="spellStart"/>
      <w:r>
        <w:rPr>
          <w:b/>
          <w:bCs/>
          <w:lang w:val="es-ES"/>
        </w:rPr>
        <w:t>different</w:t>
      </w:r>
      <w:proofErr w:type="spellEnd"/>
      <w:r>
        <w:rPr>
          <w:b/>
          <w:bCs/>
          <w:lang w:val="es-ES"/>
        </w:rPr>
        <w:t xml:space="preserve"> </w:t>
      </w:r>
      <w:proofErr w:type="spellStart"/>
      <w:r>
        <w:rPr>
          <w:b/>
          <w:bCs/>
          <w:lang w:val="es-ES"/>
        </w:rPr>
        <w:t>interesting</w:t>
      </w:r>
      <w:proofErr w:type="spellEnd"/>
      <w:r>
        <w:rPr>
          <w:b/>
          <w:bCs/>
          <w:lang w:val="es-ES"/>
        </w:rPr>
        <w:t xml:space="preserve"> </w:t>
      </w:r>
      <w:proofErr w:type="spellStart"/>
      <w:r>
        <w:rPr>
          <w:b/>
          <w:bCs/>
          <w:lang w:val="es-ES"/>
        </w:rPr>
        <w:t>topics</w:t>
      </w:r>
      <w:proofErr w:type="spellEnd"/>
      <w:r>
        <w:rPr>
          <w:b/>
          <w:bCs/>
          <w:lang w:val="es-ES"/>
        </w:rPr>
        <w:t xml:space="preserve">, </w:t>
      </w:r>
      <w:proofErr w:type="spellStart"/>
      <w:r>
        <w:rPr>
          <w:b/>
          <w:bCs/>
          <w:lang w:val="es-ES"/>
        </w:rPr>
        <w:t>which</w:t>
      </w:r>
      <w:proofErr w:type="spellEnd"/>
      <w:r>
        <w:rPr>
          <w:b/>
          <w:bCs/>
          <w:lang w:val="es-ES"/>
        </w:rPr>
        <w:t xml:space="preserve"> are </w:t>
      </w:r>
      <w:proofErr w:type="spellStart"/>
      <w:r>
        <w:rPr>
          <w:b/>
          <w:bCs/>
          <w:lang w:val="es-ES"/>
        </w:rPr>
        <w:t>captured</w:t>
      </w:r>
      <w:proofErr w:type="spellEnd"/>
      <w:r>
        <w:rPr>
          <w:b/>
          <w:bCs/>
          <w:lang w:val="es-ES"/>
        </w:rPr>
        <w:t xml:space="preserve"> </w:t>
      </w:r>
      <w:proofErr w:type="spellStart"/>
      <w:r>
        <w:rPr>
          <w:b/>
          <w:bCs/>
          <w:lang w:val="es-ES"/>
        </w:rPr>
        <w:t>here</w:t>
      </w:r>
      <w:proofErr w:type="spellEnd"/>
      <w:r>
        <w:rPr>
          <w:b/>
          <w:bCs/>
          <w:lang w:val="es-ES"/>
        </w:rPr>
        <w:t xml:space="preserve"> </w:t>
      </w:r>
      <w:proofErr w:type="spellStart"/>
      <w:r>
        <w:rPr>
          <w:b/>
          <w:bCs/>
          <w:lang w:val="es-ES"/>
        </w:rPr>
        <w:t>for</w:t>
      </w:r>
      <w:proofErr w:type="spellEnd"/>
      <w:r>
        <w:rPr>
          <w:b/>
          <w:bCs/>
          <w:lang w:val="es-ES"/>
        </w:rPr>
        <w:t xml:space="preserve"> </w:t>
      </w:r>
      <w:proofErr w:type="spellStart"/>
      <w:r>
        <w:rPr>
          <w:b/>
          <w:bCs/>
          <w:lang w:val="es-ES"/>
        </w:rPr>
        <w:t>reference</w:t>
      </w:r>
      <w:proofErr w:type="spellEnd"/>
      <w:r>
        <w:rPr>
          <w:b/>
          <w:bCs/>
          <w:lang w:val="es-ES"/>
        </w:rPr>
        <w:t>.</w:t>
      </w:r>
    </w:p>
    <w:p w:rsidR="00796F4D" w:rsidRDefault="00796F4D" w:rsidP="00796F4D">
      <w:pPr>
        <w:rPr>
          <w:b/>
          <w:bCs/>
          <w:lang w:val="es-ES"/>
        </w:rPr>
      </w:pPr>
      <w:proofErr w:type="spellStart"/>
      <w:r>
        <w:rPr>
          <w:b/>
          <w:bCs/>
          <w:lang w:val="es-ES"/>
        </w:rPr>
        <w:t>The</w:t>
      </w:r>
      <w:proofErr w:type="spellEnd"/>
      <w:r>
        <w:rPr>
          <w:b/>
          <w:bCs/>
          <w:lang w:val="es-ES"/>
        </w:rPr>
        <w:t xml:space="preserve"> </w:t>
      </w:r>
      <w:proofErr w:type="spellStart"/>
      <w:r>
        <w:rPr>
          <w:b/>
          <w:bCs/>
          <w:lang w:val="es-ES"/>
        </w:rPr>
        <w:t>following</w:t>
      </w:r>
      <w:proofErr w:type="spellEnd"/>
      <w:r>
        <w:rPr>
          <w:b/>
          <w:bCs/>
          <w:lang w:val="es-ES"/>
        </w:rPr>
        <w:t xml:space="preserve"> </w:t>
      </w:r>
      <w:proofErr w:type="spellStart"/>
      <w:r>
        <w:rPr>
          <w:b/>
          <w:bCs/>
          <w:lang w:val="es-ES"/>
        </w:rPr>
        <w:t>points</w:t>
      </w:r>
      <w:proofErr w:type="spellEnd"/>
      <w:r>
        <w:rPr>
          <w:b/>
          <w:bCs/>
          <w:lang w:val="es-ES"/>
        </w:rPr>
        <w:t xml:space="preserve"> </w:t>
      </w:r>
      <w:proofErr w:type="spellStart"/>
      <w:r>
        <w:rPr>
          <w:b/>
          <w:bCs/>
          <w:lang w:val="es-ES"/>
        </w:rPr>
        <w:t>were</w:t>
      </w:r>
      <w:proofErr w:type="spellEnd"/>
      <w:r>
        <w:rPr>
          <w:b/>
          <w:bCs/>
          <w:lang w:val="es-ES"/>
        </w:rPr>
        <w:t xml:space="preserve"> </w:t>
      </w:r>
      <w:proofErr w:type="spellStart"/>
      <w:r>
        <w:rPr>
          <w:b/>
          <w:bCs/>
          <w:lang w:val="es-ES"/>
        </w:rPr>
        <w:t>noted</w:t>
      </w:r>
      <w:proofErr w:type="spellEnd"/>
      <w:r>
        <w:rPr>
          <w:b/>
          <w:bCs/>
          <w:lang w:val="es-ES"/>
        </w:rPr>
        <w:t>:</w:t>
      </w:r>
    </w:p>
    <w:p w:rsidR="00796F4D" w:rsidRDefault="00796F4D" w:rsidP="00796F4D">
      <w:pPr>
        <w:pStyle w:val="ListParagraph"/>
        <w:numPr>
          <w:ilvl w:val="0"/>
          <w:numId w:val="1"/>
        </w:numPr>
        <w:rPr>
          <w:b/>
          <w:bCs/>
        </w:rPr>
      </w:pPr>
      <w:r>
        <w:rPr>
          <w:b/>
          <w:bCs/>
        </w:rPr>
        <w:t>General open points:</w:t>
      </w:r>
    </w:p>
    <w:p w:rsidR="00796F4D" w:rsidRDefault="00796F4D" w:rsidP="00796F4D">
      <w:pPr>
        <w:pStyle w:val="ListParagraph"/>
        <w:numPr>
          <w:ilvl w:val="0"/>
          <w:numId w:val="2"/>
        </w:numPr>
        <w:rPr>
          <w:lang w:val="en-US"/>
        </w:rPr>
      </w:pPr>
      <w:r>
        <w:rPr>
          <w:lang w:val="en-US"/>
        </w:rPr>
        <w:t>Funding scheme for the pilot projects still to be defined depending on the interest shown by the maritime community.</w:t>
      </w:r>
    </w:p>
    <w:p w:rsidR="00796F4D" w:rsidRDefault="00796F4D" w:rsidP="00796F4D">
      <w:pPr>
        <w:pStyle w:val="ListParagraph"/>
        <w:numPr>
          <w:ilvl w:val="0"/>
          <w:numId w:val="2"/>
        </w:numPr>
        <w:rPr>
          <w:lang w:val="en-US"/>
        </w:rPr>
      </w:pPr>
      <w:r>
        <w:rPr>
          <w:lang w:val="en-US"/>
        </w:rPr>
        <w:t xml:space="preserve">Timeframe for the pilot projects still to be finally defined (tentative end of the year for starting the projects). </w:t>
      </w:r>
    </w:p>
    <w:p w:rsidR="00796F4D" w:rsidRDefault="00796F4D" w:rsidP="00796F4D">
      <w:pPr>
        <w:pStyle w:val="ListParagraph"/>
        <w:rPr>
          <w:lang w:val="en-US"/>
        </w:rPr>
      </w:pPr>
    </w:p>
    <w:p w:rsidR="00796F4D" w:rsidRDefault="00796F4D" w:rsidP="00796F4D">
      <w:pPr>
        <w:pStyle w:val="ListParagraph"/>
        <w:numPr>
          <w:ilvl w:val="0"/>
          <w:numId w:val="1"/>
        </w:numPr>
        <w:rPr>
          <w:b/>
          <w:bCs/>
        </w:rPr>
      </w:pPr>
      <w:r>
        <w:rPr>
          <w:b/>
          <w:bCs/>
        </w:rPr>
        <w:t>Questions/concerns regarding the transmission of EGNOS corrections over IALA radiobeacons:</w:t>
      </w:r>
    </w:p>
    <w:p w:rsidR="00796F4D" w:rsidRDefault="00796F4D" w:rsidP="00796F4D">
      <w:pPr>
        <w:pStyle w:val="ListParagraph"/>
        <w:numPr>
          <w:ilvl w:val="0"/>
          <w:numId w:val="2"/>
        </w:numPr>
        <w:rPr>
          <w:lang w:val="en-US"/>
        </w:rPr>
      </w:pPr>
      <w:r>
        <w:rPr>
          <w:lang w:val="en-US"/>
        </w:rPr>
        <w:t>Test conditions still to be defined:</w:t>
      </w:r>
    </w:p>
    <w:p w:rsidR="00796F4D" w:rsidRDefault="00796F4D" w:rsidP="00796F4D">
      <w:pPr>
        <w:pStyle w:val="ListParagraph"/>
        <w:numPr>
          <w:ilvl w:val="1"/>
          <w:numId w:val="2"/>
        </w:numPr>
        <w:rPr>
          <w:lang w:val="en-US"/>
        </w:rPr>
      </w:pPr>
      <w:r>
        <w:rPr>
          <w:lang w:val="en-US"/>
        </w:rPr>
        <w:t>Spare equipment to be used</w:t>
      </w:r>
    </w:p>
    <w:p w:rsidR="00796F4D" w:rsidRDefault="00796F4D" w:rsidP="00796F4D">
      <w:pPr>
        <w:pStyle w:val="ListParagraph"/>
        <w:numPr>
          <w:ilvl w:val="1"/>
          <w:numId w:val="2"/>
        </w:numPr>
        <w:rPr>
          <w:lang w:val="en-US"/>
        </w:rPr>
      </w:pPr>
      <w:r>
        <w:rPr>
          <w:lang w:val="en-US"/>
        </w:rPr>
        <w:t>Find appropriate time slots to perform the tests with real life systems/stations which are currently in use</w:t>
      </w:r>
    </w:p>
    <w:p w:rsidR="00796F4D" w:rsidRDefault="00796F4D" w:rsidP="00796F4D">
      <w:pPr>
        <w:pStyle w:val="ListParagraph"/>
        <w:numPr>
          <w:ilvl w:val="1"/>
          <w:numId w:val="2"/>
        </w:numPr>
        <w:rPr>
          <w:lang w:val="en-US"/>
        </w:rPr>
      </w:pPr>
      <w:r>
        <w:rPr>
          <w:lang w:val="en-US"/>
        </w:rPr>
        <w:t>…</w:t>
      </w:r>
    </w:p>
    <w:p w:rsidR="00796F4D" w:rsidRDefault="00796F4D" w:rsidP="00796F4D">
      <w:pPr>
        <w:pStyle w:val="ListParagraph"/>
        <w:numPr>
          <w:ilvl w:val="0"/>
          <w:numId w:val="2"/>
        </w:numPr>
        <w:rPr>
          <w:lang w:val="en-US"/>
        </w:rPr>
      </w:pPr>
      <w:r>
        <w:rPr>
          <w:lang w:val="en-US"/>
        </w:rPr>
        <w:t xml:space="preserve">Liability chain to be considered as a potential added value of interest. </w:t>
      </w:r>
    </w:p>
    <w:p w:rsidR="00796F4D" w:rsidRDefault="00796F4D" w:rsidP="00796F4D">
      <w:pPr>
        <w:pStyle w:val="ListParagraph"/>
        <w:numPr>
          <w:ilvl w:val="0"/>
          <w:numId w:val="2"/>
        </w:numPr>
        <w:rPr>
          <w:lang w:val="en-US"/>
        </w:rPr>
      </w:pPr>
      <w:r>
        <w:rPr>
          <w:lang w:val="en-US"/>
        </w:rPr>
        <w:t>EGNOS is a potential solution to improve resilient PNT. E.g. EGNOS could be used for additional integrity checks for the radiobeacon/land based systems</w:t>
      </w:r>
    </w:p>
    <w:p w:rsidR="00796F4D" w:rsidRDefault="00796F4D" w:rsidP="00796F4D">
      <w:pPr>
        <w:pStyle w:val="ListParagraph"/>
        <w:numPr>
          <w:ilvl w:val="0"/>
          <w:numId w:val="2"/>
        </w:numPr>
        <w:rPr>
          <w:lang w:val="en-US"/>
        </w:rPr>
      </w:pPr>
      <w:r>
        <w:rPr>
          <w:lang w:val="en-US"/>
        </w:rPr>
        <w:t>Open points to further investigate:</w:t>
      </w:r>
    </w:p>
    <w:p w:rsidR="00796F4D" w:rsidRDefault="00796F4D" w:rsidP="00796F4D">
      <w:pPr>
        <w:pStyle w:val="ListParagraph"/>
        <w:numPr>
          <w:ilvl w:val="1"/>
          <w:numId w:val="2"/>
        </w:numPr>
        <w:rPr>
          <w:lang w:val="en-US"/>
        </w:rPr>
      </w:pPr>
      <w:r>
        <w:rPr>
          <w:lang w:val="en-US"/>
        </w:rPr>
        <w:t>Error introduced by the conversion of EGNOS corrections into RTCM format needs to be assessed</w:t>
      </w:r>
    </w:p>
    <w:p w:rsidR="00796F4D" w:rsidRDefault="00796F4D" w:rsidP="00796F4D">
      <w:pPr>
        <w:pStyle w:val="ListParagraph"/>
        <w:numPr>
          <w:ilvl w:val="1"/>
          <w:numId w:val="2"/>
        </w:numPr>
        <w:rPr>
          <w:lang w:val="en-US"/>
        </w:rPr>
      </w:pPr>
      <w:r>
        <w:rPr>
          <w:lang w:val="en-US"/>
        </w:rPr>
        <w:t xml:space="preserve"> Latency </w:t>
      </w:r>
      <w:proofErr w:type="gramStart"/>
      <w:r>
        <w:rPr>
          <w:lang w:val="en-US"/>
        </w:rPr>
        <w:t>impact  introduced</w:t>
      </w:r>
      <w:proofErr w:type="gramEnd"/>
      <w:r>
        <w:rPr>
          <w:lang w:val="en-US"/>
        </w:rPr>
        <w:t xml:space="preserve"> by each of the possible </w:t>
      </w:r>
      <w:proofErr w:type="spellStart"/>
      <w:r>
        <w:rPr>
          <w:lang w:val="en-US"/>
        </w:rPr>
        <w:t>radiolinks</w:t>
      </w:r>
      <w:proofErr w:type="spellEnd"/>
      <w:r>
        <w:rPr>
          <w:lang w:val="en-US"/>
        </w:rPr>
        <w:t xml:space="preserve">: Geostationary Satellites signal, EDAS (internet link), Beacon- final user </w:t>
      </w:r>
      <w:proofErr w:type="spellStart"/>
      <w:r>
        <w:rPr>
          <w:lang w:val="en-US"/>
        </w:rPr>
        <w:t>radiolink</w:t>
      </w:r>
      <w:proofErr w:type="spellEnd"/>
      <w:r>
        <w:rPr>
          <w:lang w:val="en-US"/>
        </w:rPr>
        <w:t>,…</w:t>
      </w:r>
    </w:p>
    <w:p w:rsidR="00796F4D" w:rsidRDefault="00796F4D" w:rsidP="00796F4D">
      <w:pPr>
        <w:pStyle w:val="ListParagraph"/>
        <w:numPr>
          <w:ilvl w:val="0"/>
          <w:numId w:val="2"/>
        </w:numPr>
      </w:pPr>
      <w:r>
        <w:rPr>
          <w:lang w:val="en-US"/>
        </w:rPr>
        <w:t>EGNOS performance (</w:t>
      </w:r>
      <w:proofErr w:type="spellStart"/>
      <w:r>
        <w:rPr>
          <w:lang w:val="en-US"/>
        </w:rPr>
        <w:t>SiS</w:t>
      </w:r>
      <w:proofErr w:type="spellEnd"/>
      <w:r>
        <w:rPr>
          <w:lang w:val="en-US"/>
        </w:rPr>
        <w:t>) independent from the distance to Reference Stations. If transmitted over IALA radiobeacon stations dependency to distance to the station is introduced.</w:t>
      </w:r>
    </w:p>
    <w:p w:rsidR="00796F4D" w:rsidRDefault="00796F4D" w:rsidP="00796F4D">
      <w:pPr>
        <w:pStyle w:val="ListParagraph"/>
        <w:numPr>
          <w:ilvl w:val="0"/>
          <w:numId w:val="2"/>
        </w:numPr>
      </w:pPr>
      <w:r>
        <w:t>Concerns about the availability of the EGNOS corrections:</w:t>
      </w:r>
    </w:p>
    <w:p w:rsidR="00796F4D" w:rsidRDefault="00796F4D" w:rsidP="00796F4D">
      <w:pPr>
        <w:pStyle w:val="ListParagraph"/>
        <w:numPr>
          <w:ilvl w:val="1"/>
          <w:numId w:val="2"/>
        </w:numPr>
      </w:pPr>
      <w:r>
        <w:t xml:space="preserve">Global GPS constellation failure not happened before </w:t>
      </w:r>
    </w:p>
    <w:p w:rsidR="00796F4D" w:rsidRDefault="00796F4D" w:rsidP="00796F4D">
      <w:pPr>
        <w:pStyle w:val="ListParagraph"/>
        <w:numPr>
          <w:ilvl w:val="1"/>
          <w:numId w:val="2"/>
        </w:numPr>
      </w:pPr>
      <w:r>
        <w:t>EGNOS is an operational certified system for safety and liability critical applications</w:t>
      </w:r>
      <w:r>
        <w:rPr>
          <w:rFonts w:ascii="Wingdings" w:hAnsi="Wingdings"/>
        </w:rPr>
        <w:t></w:t>
      </w:r>
      <w:r>
        <w:t xml:space="preserve"> over 99% availability guarantied</w:t>
      </w:r>
    </w:p>
    <w:p w:rsidR="00796F4D" w:rsidRDefault="00796F4D" w:rsidP="00796F4D">
      <w:pPr>
        <w:pStyle w:val="ListParagraph"/>
        <w:numPr>
          <w:ilvl w:val="1"/>
          <w:numId w:val="2"/>
        </w:numPr>
      </w:pPr>
      <w:r>
        <w:t xml:space="preserve">EDAS: Internet link availability – dedicated connections and transmission lines to be considered (to further analyse) </w:t>
      </w:r>
    </w:p>
    <w:p w:rsidR="00796F4D" w:rsidRDefault="00796F4D" w:rsidP="00796F4D">
      <w:pPr>
        <w:pStyle w:val="ListParagraph"/>
        <w:numPr>
          <w:ilvl w:val="0"/>
          <w:numId w:val="2"/>
        </w:numPr>
        <w:rPr>
          <w:lang w:val="en-US"/>
        </w:rPr>
      </w:pPr>
      <w:r>
        <w:rPr>
          <w:lang w:val="en-US"/>
        </w:rPr>
        <w:t>Integrity monitoring: Further investigate if additional equipment would be needed to make additional integrity checks (post-broadcast integrity)</w:t>
      </w:r>
    </w:p>
    <w:p w:rsidR="00796F4D" w:rsidRDefault="00796F4D" w:rsidP="00796F4D">
      <w:pPr>
        <w:pStyle w:val="ListParagraph"/>
        <w:numPr>
          <w:ilvl w:val="0"/>
          <w:numId w:val="2"/>
        </w:numPr>
        <w:rPr>
          <w:lang w:val="en-US"/>
        </w:rPr>
      </w:pPr>
      <w:r>
        <w:rPr>
          <w:lang w:val="en-US"/>
        </w:rPr>
        <w:t xml:space="preserve">Using EDAS NTRIP – corrections computed at certain reference station </w:t>
      </w:r>
      <w:r>
        <w:rPr>
          <w:rFonts w:ascii="Wingdings" w:hAnsi="Wingdings"/>
          <w:lang w:val="en-US"/>
        </w:rPr>
        <w:t></w:t>
      </w:r>
      <w:r>
        <w:rPr>
          <w:lang w:val="en-US"/>
        </w:rPr>
        <w:t xml:space="preserve"> possible solution: VRS option</w:t>
      </w:r>
    </w:p>
    <w:p w:rsidR="00796F4D" w:rsidRDefault="00796F4D" w:rsidP="00796F4D">
      <w:pPr>
        <w:pStyle w:val="ListParagraph"/>
        <w:numPr>
          <w:ilvl w:val="0"/>
          <w:numId w:val="2"/>
        </w:numPr>
        <w:rPr>
          <w:lang w:val="en-US"/>
        </w:rPr>
      </w:pPr>
      <w:r>
        <w:rPr>
          <w:lang w:val="en-US"/>
        </w:rPr>
        <w:lastRenderedPageBreak/>
        <w:t>Transmission of EGNOS corrections as a back-up of DGNSS (in case of failures of DGNSS station). Not to be transmitted simultaneously (transmission channel capacity not overloaded).</w:t>
      </w:r>
    </w:p>
    <w:p w:rsidR="00796F4D" w:rsidRDefault="00796F4D" w:rsidP="00796F4D">
      <w:pPr>
        <w:pStyle w:val="ListParagraph"/>
        <w:rPr>
          <w:lang w:val="en-US"/>
        </w:rPr>
      </w:pPr>
    </w:p>
    <w:p w:rsidR="00796F4D" w:rsidRDefault="00796F4D" w:rsidP="00796F4D">
      <w:pPr>
        <w:pStyle w:val="ListParagraph"/>
        <w:numPr>
          <w:ilvl w:val="0"/>
          <w:numId w:val="1"/>
        </w:numPr>
        <w:rPr>
          <w:b/>
          <w:bCs/>
        </w:rPr>
      </w:pPr>
      <w:r>
        <w:rPr>
          <w:b/>
          <w:bCs/>
        </w:rPr>
        <w:t>Questions/concerns regarding the transmission of EGNOS corrections over AIS:</w:t>
      </w:r>
    </w:p>
    <w:p w:rsidR="00796F4D" w:rsidRDefault="00796F4D" w:rsidP="00796F4D">
      <w:pPr>
        <w:pStyle w:val="ListParagraph"/>
        <w:numPr>
          <w:ilvl w:val="0"/>
          <w:numId w:val="2"/>
        </w:numPr>
        <w:rPr>
          <w:lang w:val="en-US"/>
        </w:rPr>
      </w:pPr>
      <w:r>
        <w:rPr>
          <w:lang w:val="en-US"/>
        </w:rPr>
        <w:t>Interesting to have a similar open discussion for the AIS/VDES option.</w:t>
      </w:r>
    </w:p>
    <w:p w:rsidR="00796F4D" w:rsidRDefault="00796F4D" w:rsidP="00796F4D">
      <w:pPr>
        <w:pStyle w:val="ListParagraph"/>
        <w:numPr>
          <w:ilvl w:val="0"/>
          <w:numId w:val="2"/>
        </w:numPr>
        <w:rPr>
          <w:lang w:val="en-US"/>
        </w:rPr>
      </w:pPr>
      <w:r>
        <w:rPr>
          <w:lang w:val="en-US"/>
        </w:rPr>
        <w:t xml:space="preserve">WG3· is addressing the transmission of SBAS corrections through VDES.                </w:t>
      </w:r>
    </w:p>
    <w:p w:rsidR="00796F4D" w:rsidRDefault="00796F4D" w:rsidP="00796F4D">
      <w:pPr>
        <w:pStyle w:val="ListParagraph"/>
        <w:numPr>
          <w:ilvl w:val="0"/>
          <w:numId w:val="2"/>
        </w:numPr>
        <w:rPr>
          <w:lang w:val="en-US"/>
        </w:rPr>
      </w:pPr>
      <w:r>
        <w:rPr>
          <w:lang w:val="en-US"/>
        </w:rPr>
        <w:t>To further investigate whether current AIS stations are transmitting DGNSS corrections or not and why.</w:t>
      </w:r>
    </w:p>
    <w:p w:rsidR="00796F4D" w:rsidRDefault="00796F4D" w:rsidP="00796F4D">
      <w:pPr>
        <w:pStyle w:val="ListParagraph"/>
        <w:rPr>
          <w:lang w:val="en-US"/>
        </w:rPr>
      </w:pPr>
    </w:p>
    <w:p w:rsidR="00796F4D" w:rsidRDefault="00796F4D" w:rsidP="00796F4D">
      <w:pPr>
        <w:pStyle w:val="ListParagraph"/>
        <w:numPr>
          <w:ilvl w:val="0"/>
          <w:numId w:val="1"/>
        </w:numPr>
        <w:rPr>
          <w:b/>
          <w:bCs/>
        </w:rPr>
      </w:pPr>
      <w:r>
        <w:rPr>
          <w:b/>
          <w:bCs/>
        </w:rPr>
        <w:t>Other open points:</w:t>
      </w:r>
    </w:p>
    <w:p w:rsidR="00796F4D" w:rsidRDefault="00796F4D" w:rsidP="00796F4D">
      <w:pPr>
        <w:pStyle w:val="ListParagraph"/>
        <w:numPr>
          <w:ilvl w:val="0"/>
          <w:numId w:val="2"/>
        </w:numPr>
        <w:rPr>
          <w:lang w:val="en-US"/>
        </w:rPr>
      </w:pPr>
      <w:r>
        <w:rPr>
          <w:lang w:val="en-US"/>
        </w:rPr>
        <w:t>Some Maritime recommendations/guidelines already contemplate different technical alternatives. It would be necessary to clarify what needs to be done, how to compare systems with the same basis, evaluate the benefits and steps forward.</w:t>
      </w:r>
    </w:p>
    <w:p w:rsidR="00796F4D" w:rsidRDefault="00796F4D" w:rsidP="00796F4D">
      <w:pPr>
        <w:pStyle w:val="ListParagraph"/>
        <w:numPr>
          <w:ilvl w:val="0"/>
          <w:numId w:val="2"/>
        </w:numPr>
        <w:rPr>
          <w:lang w:val="en-US"/>
        </w:rPr>
      </w:pPr>
      <w:r>
        <w:rPr>
          <w:lang w:val="en-US"/>
        </w:rPr>
        <w:t>If a product specification is to be developed (SC104) it should be independent from the transmission means – independent generation of corrections and transmission means</w:t>
      </w:r>
    </w:p>
    <w:p w:rsidR="00796F4D" w:rsidRDefault="00796F4D" w:rsidP="00796F4D">
      <w:pPr>
        <w:pStyle w:val="ListParagraph"/>
        <w:numPr>
          <w:ilvl w:val="0"/>
          <w:numId w:val="2"/>
        </w:numPr>
        <w:rPr>
          <w:lang w:val="en-US"/>
        </w:rPr>
      </w:pPr>
      <w:r>
        <w:rPr>
          <w:lang w:val="en-US"/>
        </w:rPr>
        <w:t xml:space="preserve">Take advantage of multiple </w:t>
      </w:r>
      <w:proofErr w:type="spellStart"/>
      <w:r>
        <w:rPr>
          <w:lang w:val="en-US"/>
        </w:rPr>
        <w:t>iono</w:t>
      </w:r>
      <w:proofErr w:type="spellEnd"/>
      <w:r>
        <w:rPr>
          <w:lang w:val="en-US"/>
        </w:rPr>
        <w:t xml:space="preserve"> corrections and multiple satellite constellations (RTCMv2.4)</w:t>
      </w:r>
    </w:p>
    <w:p w:rsidR="00796F4D" w:rsidRDefault="00796F4D"/>
    <w:p w:rsidR="00796F4D" w:rsidRDefault="00796F4D">
      <w:r>
        <w:t>Other comments</w:t>
      </w:r>
    </w:p>
    <w:p w:rsidR="00796F4D" w:rsidRDefault="00796F4D" w:rsidP="00796F4D">
      <w:pPr>
        <w:pStyle w:val="ListParagraph"/>
        <w:numPr>
          <w:ilvl w:val="0"/>
          <w:numId w:val="3"/>
        </w:numPr>
      </w:pPr>
      <w:r>
        <w:t>Conversion of space-state corrections into real-time station-based corrections</w:t>
      </w:r>
    </w:p>
    <w:p w:rsidR="00796F4D" w:rsidRDefault="00796F4D" w:rsidP="00796F4D">
      <w:pPr>
        <w:pStyle w:val="ListParagraph"/>
        <w:numPr>
          <w:ilvl w:val="0"/>
          <w:numId w:val="3"/>
        </w:numPr>
      </w:pPr>
      <w:proofErr w:type="spellStart"/>
      <w:r>
        <w:t>Compatability</w:t>
      </w:r>
      <w:proofErr w:type="spellEnd"/>
      <w:r>
        <w:t xml:space="preserve"> of receiver algorithms</w:t>
      </w:r>
    </w:p>
    <w:p w:rsidR="00796F4D" w:rsidRDefault="00796F4D" w:rsidP="00796F4D">
      <w:pPr>
        <w:pStyle w:val="ListParagraph"/>
        <w:numPr>
          <w:ilvl w:val="0"/>
          <w:numId w:val="3"/>
        </w:numPr>
      </w:pPr>
      <w:r>
        <w:t>SBAS services for other constellations</w:t>
      </w:r>
    </w:p>
    <w:p w:rsidR="00796F4D" w:rsidRDefault="00796F4D" w:rsidP="00796F4D">
      <w:pPr>
        <w:pStyle w:val="ListParagraph"/>
        <w:numPr>
          <w:ilvl w:val="0"/>
          <w:numId w:val="3"/>
        </w:numPr>
      </w:pPr>
      <w:r>
        <w:t>Spatial decorrelation effects may change with different SBAS/EGNOS services</w:t>
      </w:r>
    </w:p>
    <w:p w:rsidR="00796F4D" w:rsidRDefault="00796F4D" w:rsidP="00796F4D">
      <w:pPr>
        <w:pStyle w:val="ListParagraph"/>
        <w:numPr>
          <w:ilvl w:val="0"/>
          <w:numId w:val="3"/>
        </w:numPr>
      </w:pPr>
      <w:r>
        <w:t>Failure of key components and reliance on data communications need to be taken into consideration</w:t>
      </w:r>
    </w:p>
    <w:p w:rsidR="00796F4D" w:rsidRDefault="00796F4D" w:rsidP="00796F4D">
      <w:pPr>
        <w:pStyle w:val="ListParagraph"/>
        <w:numPr>
          <w:ilvl w:val="0"/>
          <w:numId w:val="3"/>
        </w:numPr>
      </w:pPr>
      <w:r>
        <w:t xml:space="preserve">Integrity monitoring needs to be clear and </w:t>
      </w:r>
      <w:proofErr w:type="spellStart"/>
      <w:r>
        <w:t>inline</w:t>
      </w:r>
      <w:proofErr w:type="spellEnd"/>
      <w:r>
        <w:t xml:space="preserve"> with maritime requirements.</w:t>
      </w:r>
    </w:p>
    <w:p w:rsidR="00796F4D" w:rsidRDefault="00796F4D" w:rsidP="00796F4D">
      <w:pPr>
        <w:pStyle w:val="ListParagraph"/>
        <w:numPr>
          <w:ilvl w:val="0"/>
          <w:numId w:val="3"/>
        </w:numPr>
      </w:pPr>
      <w:r>
        <w:t>Service provider considerations for availability – will a site require a legacy set up for redundancy.</w:t>
      </w:r>
    </w:p>
    <w:p w:rsidR="00796F4D" w:rsidRDefault="00796F4D" w:rsidP="00796F4D">
      <w:pPr>
        <w:pStyle w:val="ListParagraph"/>
        <w:numPr>
          <w:ilvl w:val="0"/>
          <w:numId w:val="3"/>
        </w:numPr>
      </w:pPr>
      <w:r>
        <w:t>Liability chain.</w:t>
      </w:r>
    </w:p>
    <w:sectPr w:rsidR="00796F4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9CC" w:rsidRDefault="006859CC" w:rsidP="004C4DE4">
      <w:pPr>
        <w:spacing w:after="0" w:line="240" w:lineRule="auto"/>
      </w:pPr>
      <w:r>
        <w:separator/>
      </w:r>
    </w:p>
  </w:endnote>
  <w:endnote w:type="continuationSeparator" w:id="0">
    <w:p w:rsidR="006859CC" w:rsidRDefault="006859CC" w:rsidP="004C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9CC" w:rsidRDefault="006859CC" w:rsidP="004C4DE4">
      <w:pPr>
        <w:spacing w:after="0" w:line="240" w:lineRule="auto"/>
      </w:pPr>
      <w:r>
        <w:separator/>
      </w:r>
    </w:p>
  </w:footnote>
  <w:footnote w:type="continuationSeparator" w:id="0">
    <w:p w:rsidR="006859CC" w:rsidRDefault="006859CC" w:rsidP="004C4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BDA" w:rsidRDefault="00E63BDA" w:rsidP="004C4DE4">
    <w:pPr>
      <w:pStyle w:val="Header"/>
      <w:jc w:val="right"/>
    </w:pPr>
    <w:r>
      <w:t>ENAV17-13.3</w:t>
    </w:r>
  </w:p>
  <w:p w:rsidR="004C4DE4" w:rsidRDefault="00E63BDA" w:rsidP="004C4DE4">
    <w:pPr>
      <w:pStyle w:val="Header"/>
      <w:jc w:val="right"/>
    </w:pPr>
    <w:r>
      <w:t xml:space="preserve">Formerly </w:t>
    </w:r>
    <w:r w:rsidR="004C4DE4">
      <w:t>ENAV16-14.2.42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D44DF"/>
    <w:multiLevelType w:val="hybridMultilevel"/>
    <w:tmpl w:val="B84E325E"/>
    <w:lvl w:ilvl="0" w:tplc="040C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91B73D9"/>
    <w:multiLevelType w:val="hybridMultilevel"/>
    <w:tmpl w:val="2C368E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8466272"/>
    <w:multiLevelType w:val="hybridMultilevel"/>
    <w:tmpl w:val="B85E8B84"/>
    <w:lvl w:ilvl="0" w:tplc="02003A8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4D"/>
    <w:rsid w:val="00121810"/>
    <w:rsid w:val="0045770B"/>
    <w:rsid w:val="004C4DE4"/>
    <w:rsid w:val="006859CC"/>
    <w:rsid w:val="00796F4D"/>
    <w:rsid w:val="008666D5"/>
    <w:rsid w:val="00E63BDA"/>
    <w:rsid w:val="00F37BBC"/>
    <w:rsid w:val="00F80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CFDA69-AA81-417E-B58E-6253C5928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F4D"/>
    <w:pPr>
      <w:ind w:left="720"/>
      <w:contextualSpacing/>
    </w:pPr>
    <w:rPr>
      <w:rFonts w:ascii="Calibri" w:hAnsi="Calibri" w:cs="Times New Roman"/>
      <w:lang w:eastAsia="en-GB"/>
    </w:rPr>
  </w:style>
  <w:style w:type="paragraph" w:styleId="NoSpacing">
    <w:name w:val="No Spacing"/>
    <w:uiPriority w:val="1"/>
    <w:qFormat/>
    <w:rsid w:val="00796F4D"/>
    <w:pPr>
      <w:spacing w:after="0" w:line="240" w:lineRule="auto"/>
    </w:pPr>
  </w:style>
  <w:style w:type="paragraph" w:styleId="Header">
    <w:name w:val="header"/>
    <w:basedOn w:val="Normal"/>
    <w:link w:val="HeaderChar"/>
    <w:uiPriority w:val="99"/>
    <w:unhideWhenUsed/>
    <w:rsid w:val="004C4D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4DE4"/>
  </w:style>
  <w:style w:type="paragraph" w:styleId="Footer">
    <w:name w:val="footer"/>
    <w:basedOn w:val="Normal"/>
    <w:link w:val="FooterChar"/>
    <w:uiPriority w:val="99"/>
    <w:unhideWhenUsed/>
    <w:rsid w:val="004C4D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Grant</dc:creator>
  <cp:lastModifiedBy>Seamus Doyle</cp:lastModifiedBy>
  <cp:revision>3</cp:revision>
  <dcterms:created xsi:type="dcterms:W3CDTF">2015-04-23T13:08:00Z</dcterms:created>
  <dcterms:modified xsi:type="dcterms:W3CDTF">2015-09-12T13:32:00Z</dcterms:modified>
</cp:coreProperties>
</file>